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5" w:rsidRDefault="00E35F4F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附件1：</w:t>
      </w:r>
    </w:p>
    <w:p w:rsidR="00A10F15" w:rsidRDefault="00E35F4F">
      <w:pPr>
        <w:ind w:firstLineChars="200" w:firstLine="601"/>
        <w:jc w:val="center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企业高管大学生助理岗位设置及工资标准</w:t>
      </w:r>
    </w:p>
    <w:p w:rsidR="00A10F15" w:rsidRDefault="00E35F4F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一、岗位设置</w:t>
      </w:r>
    </w:p>
    <w:p w:rsidR="00A10F15" w:rsidRDefault="00E35F4F">
      <w:pPr>
        <w:numPr>
          <w:ilvl w:val="0"/>
          <w:numId w:val="1"/>
        </w:num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科研部（2人）</w:t>
      </w:r>
    </w:p>
    <w:p w:rsidR="00A10F15" w:rsidRDefault="00E35F4F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工作内容：了解熟悉项目申报、品种参试、田间数据调查分析、转基因中间试验、品种考察等工作，工作地点在杨凌，品种考察阶段需要出差。</w:t>
      </w:r>
    </w:p>
    <w:p w:rsidR="00A10F15" w:rsidRDefault="00E35F4F">
      <w:pPr>
        <w:numPr>
          <w:ilvl w:val="0"/>
          <w:numId w:val="1"/>
        </w:num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生产部（1人）</w:t>
      </w:r>
    </w:p>
    <w:p w:rsidR="00A10F15" w:rsidRDefault="00E35F4F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工作内容：掌握新品种的制种方案，根据花期进行生育期调节，掌握种子质量检验，学习生产加工相关工作。工作地点杨凌为主，阶段性去榆林、甘肃、新疆等地出差。</w:t>
      </w:r>
    </w:p>
    <w:p w:rsidR="00A10F15" w:rsidRDefault="00E35F4F">
      <w:pPr>
        <w:numPr>
          <w:ilvl w:val="0"/>
          <w:numId w:val="1"/>
        </w:num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销售部（1人）</w:t>
      </w:r>
    </w:p>
    <w:p w:rsidR="00A10F15" w:rsidRDefault="00E35F4F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工作内容：掌握销售备案工作，学习组织观摩会的召开，进行新品种定位实验，工作地点以出差为主。</w:t>
      </w:r>
    </w:p>
    <w:p w:rsidR="00A10F15" w:rsidRDefault="00E35F4F">
      <w:pPr>
        <w:numPr>
          <w:ilvl w:val="0"/>
          <w:numId w:val="1"/>
        </w:num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办公室（1人）</w:t>
      </w:r>
    </w:p>
    <w:p w:rsidR="00A10F15" w:rsidRDefault="00E35F4F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了解企业的运行模式，熟悉办公软件和自媒体制作软件，做好组织、协调、文秘、接待、档案管理等工作，工作地点杨凌。</w:t>
      </w:r>
    </w:p>
    <w:p w:rsidR="00A10F15" w:rsidRDefault="00E35F4F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二、工资标准</w:t>
      </w:r>
    </w:p>
    <w:p w:rsidR="00A10F15" w:rsidRDefault="00737EE0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工资标准为</w:t>
      </w:r>
      <w:r w:rsidR="00E35F4F">
        <w:rPr>
          <w:rFonts w:ascii="华文仿宋" w:eastAsia="华文仿宋" w:hAnsi="华文仿宋" w:cs="华文仿宋" w:hint="eastAsia"/>
          <w:sz w:val="28"/>
          <w:szCs w:val="28"/>
        </w:rPr>
        <w:t>1500元/</w:t>
      </w:r>
      <w:r>
        <w:rPr>
          <w:rFonts w:ascii="华文仿宋" w:eastAsia="华文仿宋" w:hAnsi="华文仿宋" w:cs="华文仿宋" w:hint="eastAsia"/>
          <w:sz w:val="28"/>
          <w:szCs w:val="28"/>
        </w:rPr>
        <w:t>月，同时发放</w:t>
      </w:r>
      <w:r w:rsidR="00E35F4F">
        <w:rPr>
          <w:rFonts w:ascii="华文仿宋" w:eastAsia="华文仿宋" w:hAnsi="华文仿宋" w:cs="华文仿宋" w:hint="eastAsia"/>
          <w:sz w:val="28"/>
          <w:szCs w:val="28"/>
        </w:rPr>
        <w:t>伙食补助（23元/天）、通讯补助（60元/月），出差按标准报销。</w:t>
      </w:r>
    </w:p>
    <w:p w:rsidR="00A10F15" w:rsidRPr="00737EE0" w:rsidRDefault="00A10F15">
      <w:bookmarkStart w:id="0" w:name="_GoBack"/>
      <w:bookmarkEnd w:id="0"/>
    </w:p>
    <w:sectPr w:rsidR="00A10F15" w:rsidRPr="0073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1B2F12"/>
    <w:multiLevelType w:val="singleLevel"/>
    <w:tmpl w:val="EE1B2F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A2E1E"/>
    <w:rsid w:val="00737EE0"/>
    <w:rsid w:val="00A10F15"/>
    <w:rsid w:val="00E35F4F"/>
    <w:rsid w:val="649A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3321E"/>
  <w15:docId w15:val="{A9D6F41A-A2CF-481C-AE8E-30E55390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素颜</dc:creator>
  <cp:lastModifiedBy>Administrator</cp:lastModifiedBy>
  <cp:revision>5</cp:revision>
  <dcterms:created xsi:type="dcterms:W3CDTF">2024-04-26T07:30:00Z</dcterms:created>
  <dcterms:modified xsi:type="dcterms:W3CDTF">2024-04-26T09:43:00Z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</Properties>
</file>